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E3" w:rsidRDefault="00814BE3" w:rsidP="00814BE3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814BE3" w:rsidRDefault="00814BE3" w:rsidP="00814BE3">
      <w:pPr>
        <w:jc w:val="center"/>
        <w:rPr>
          <w:b/>
          <w:sz w:val="32"/>
          <w:szCs w:val="32"/>
        </w:rPr>
      </w:pPr>
      <w:r w:rsidRPr="00F516DB">
        <w:rPr>
          <w:b/>
          <w:sz w:val="32"/>
          <w:szCs w:val="32"/>
        </w:rPr>
        <w:t xml:space="preserve">Рабочая программа </w:t>
      </w:r>
    </w:p>
    <w:p w:rsidR="00814BE3" w:rsidRDefault="00814BE3" w:rsidP="00814B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Pr="00F516DB">
        <w:rPr>
          <w:b/>
          <w:sz w:val="32"/>
          <w:szCs w:val="32"/>
        </w:rPr>
        <w:t>чебн</w:t>
      </w:r>
      <w:r>
        <w:rPr>
          <w:b/>
          <w:sz w:val="32"/>
          <w:szCs w:val="32"/>
        </w:rPr>
        <w:t>ый</w:t>
      </w:r>
      <w:r w:rsidRPr="00F516DB">
        <w:rPr>
          <w:b/>
          <w:sz w:val="32"/>
          <w:szCs w:val="32"/>
        </w:rPr>
        <w:t xml:space="preserve"> предмет «</w:t>
      </w:r>
      <w:r>
        <w:rPr>
          <w:b/>
          <w:sz w:val="32"/>
          <w:szCs w:val="32"/>
        </w:rPr>
        <w:t>Экономика</w:t>
      </w:r>
      <w:r w:rsidRPr="00F516DB">
        <w:rPr>
          <w:b/>
          <w:sz w:val="32"/>
          <w:szCs w:val="32"/>
        </w:rPr>
        <w:t>»</w:t>
      </w:r>
    </w:p>
    <w:p w:rsidR="00814BE3" w:rsidRDefault="00814BE3" w:rsidP="00E91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814BE3" w:rsidRDefault="00814BE3" w:rsidP="00E91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814BE3" w:rsidRDefault="00814BE3" w:rsidP="00E91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E91799" w:rsidRPr="00A73E3F" w:rsidRDefault="00E91799" w:rsidP="00E917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73E3F">
        <w:rPr>
          <w:b/>
          <w:color w:val="000000"/>
        </w:rPr>
        <w:t xml:space="preserve">1. Планируемые результаты обучения </w:t>
      </w:r>
      <w:r>
        <w:rPr>
          <w:b/>
          <w:color w:val="000000"/>
        </w:rPr>
        <w:t>«Экономика</w:t>
      </w:r>
      <w:r w:rsidRPr="00A73E3F">
        <w:rPr>
          <w:b/>
          <w:color w:val="000000"/>
        </w:rPr>
        <w:t>»</w:t>
      </w:r>
    </w:p>
    <w:p w:rsidR="00E717E1" w:rsidRDefault="00E717E1" w:rsidP="00E717E1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</w:rPr>
      </w:pPr>
      <w:r>
        <w:rPr>
          <w:rStyle w:val="c40"/>
          <w:iCs/>
          <w:color w:val="000000"/>
        </w:rPr>
        <w:t>Предметные</w:t>
      </w:r>
      <w:r w:rsidR="0068443C" w:rsidRPr="00E717E1">
        <w:rPr>
          <w:rStyle w:val="c40"/>
          <w:iCs/>
          <w:color w:val="000000"/>
        </w:rPr>
        <w:t xml:space="preserve"> результат</w:t>
      </w:r>
      <w:r>
        <w:rPr>
          <w:rStyle w:val="c40"/>
          <w:iCs/>
          <w:color w:val="000000"/>
        </w:rPr>
        <w:t>ы:</w:t>
      </w:r>
      <w:r>
        <w:rPr>
          <w:rStyle w:val="c1"/>
          <w:color w:val="000000"/>
        </w:rPr>
        <w:t xml:space="preserve"> </w:t>
      </w:r>
    </w:p>
    <w:p w:rsidR="0068443C" w:rsidRDefault="0068443C" w:rsidP="00714A17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•понимание сущности экономических институтов, их роли в социально-экономическом развитии общества; значения этических норм и нравственных ценностей в экономической деятельности отдельных людей и общества; уважительного отношения к чужой собственности;</w:t>
      </w:r>
    </w:p>
    <w:p w:rsidR="0068443C" w:rsidRDefault="0068443C" w:rsidP="00714A17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•формирование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68443C" w:rsidRDefault="0068443C" w:rsidP="00714A17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суждения,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68443C" w:rsidRDefault="0068443C" w:rsidP="00714A17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</w:t>
      </w:r>
      <w:proofErr w:type="spellStart"/>
      <w:r>
        <w:rPr>
          <w:rStyle w:val="c1"/>
          <w:color w:val="000000"/>
        </w:rPr>
        <w:t>сформированность</w:t>
      </w:r>
      <w:proofErr w:type="spellEnd"/>
      <w:r>
        <w:rPr>
          <w:rStyle w:val="c1"/>
          <w:color w:val="000000"/>
        </w:rPr>
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68443C" w:rsidRDefault="0068443C" w:rsidP="00714A17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 и т. д.);</w:t>
      </w:r>
    </w:p>
    <w:p w:rsidR="0068443C" w:rsidRDefault="0068443C" w:rsidP="00714A17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68443C" w:rsidRDefault="0068443C" w:rsidP="00714A17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68443C" w:rsidRDefault="0068443C" w:rsidP="00714A17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представление об экономической науке как системе теоретических и прикладных знаний; особенностях ее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68443C" w:rsidRDefault="0068443C" w:rsidP="00714A17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:rsidR="0068443C" w:rsidRDefault="0068443C" w:rsidP="00714A17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68443C" w:rsidRDefault="0068443C" w:rsidP="00714A17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0C7E8C" w:rsidRDefault="00D07D4B"/>
    <w:p w:rsidR="00714A17" w:rsidRDefault="00714A17"/>
    <w:p w:rsidR="00714A17" w:rsidRDefault="00714A17"/>
    <w:p w:rsidR="00714A17" w:rsidRDefault="00714A17"/>
    <w:p w:rsidR="00714A17" w:rsidRDefault="00714A17"/>
    <w:p w:rsidR="00E717E1" w:rsidRDefault="00E717E1" w:rsidP="00714A17">
      <w:pPr>
        <w:jc w:val="center"/>
        <w:rPr>
          <w:b/>
        </w:rPr>
      </w:pPr>
    </w:p>
    <w:p w:rsidR="00E717E1" w:rsidRDefault="00E717E1" w:rsidP="00714A17">
      <w:pPr>
        <w:jc w:val="center"/>
        <w:rPr>
          <w:b/>
        </w:rPr>
      </w:pPr>
    </w:p>
    <w:p w:rsidR="00714A17" w:rsidRDefault="00E717E1" w:rsidP="00714A17">
      <w:pPr>
        <w:jc w:val="center"/>
        <w:rPr>
          <w:b/>
        </w:rPr>
      </w:pPr>
      <w:r>
        <w:rPr>
          <w:b/>
        </w:rPr>
        <w:t>2. Содержание учебного предмета «Экономика»</w:t>
      </w:r>
    </w:p>
    <w:p w:rsidR="00E717E1" w:rsidRPr="00F32B98" w:rsidRDefault="00E717E1" w:rsidP="00714A17">
      <w:pPr>
        <w:jc w:val="center"/>
        <w:rPr>
          <w:b/>
        </w:rPr>
      </w:pPr>
    </w:p>
    <w:p w:rsidR="00714A17" w:rsidRPr="00F32B98" w:rsidRDefault="00714A17" w:rsidP="00714A17">
      <w:pPr>
        <w:shd w:val="clear" w:color="auto" w:fill="FFFFFF"/>
        <w:jc w:val="both"/>
        <w:rPr>
          <w:color w:val="000000"/>
        </w:rPr>
      </w:pPr>
      <w:r w:rsidRPr="00F32B98">
        <w:rPr>
          <w:color w:val="000000"/>
        </w:rPr>
        <w:t>Тема 10</w:t>
      </w:r>
      <w:r>
        <w:rPr>
          <w:color w:val="000000"/>
        </w:rPr>
        <w:t>.</w:t>
      </w:r>
      <w:r w:rsidRPr="00F32B98">
        <w:rPr>
          <w:color w:val="000000"/>
        </w:rPr>
        <w:t xml:space="preserve"> Валовой внутренний продукт и национальный доход</w:t>
      </w:r>
    </w:p>
    <w:p w:rsidR="00714A17" w:rsidRPr="00F32B98" w:rsidRDefault="00714A17" w:rsidP="00714A17">
      <w:pPr>
        <w:shd w:val="clear" w:color="auto" w:fill="FFFFFF"/>
        <w:jc w:val="both"/>
        <w:rPr>
          <w:color w:val="000000"/>
        </w:rPr>
      </w:pPr>
      <w:r w:rsidRPr="00F32B98">
        <w:rPr>
          <w:color w:val="000000"/>
        </w:rPr>
        <w:t>Валовой внутренний продукт (ВВП). Конечные товары и услуги и промежуточный продукт. Валовой национальный продукт. Два метода исчисления ВВП: метод суммирования потока затрат и метод суммирования потока доходов. Чистый национальный продукт и национальный доход. Факторные доходы. Государственный бюджет и его роль в перераспределении национального дохода. Личный доход и располагаемый доход. Номинальный и реальный ВВП.</w:t>
      </w:r>
    </w:p>
    <w:p w:rsidR="00714A17" w:rsidRPr="00F32B98" w:rsidRDefault="00714A17" w:rsidP="00714A17">
      <w:pPr>
        <w:shd w:val="clear" w:color="auto" w:fill="FFFFFF"/>
        <w:jc w:val="both"/>
        <w:rPr>
          <w:color w:val="000000"/>
        </w:rPr>
      </w:pPr>
      <w:r w:rsidRPr="00F32B98">
        <w:rPr>
          <w:color w:val="000000"/>
        </w:rPr>
        <w:t>Тема 11</w:t>
      </w:r>
      <w:r>
        <w:rPr>
          <w:color w:val="000000"/>
        </w:rPr>
        <w:t>.</w:t>
      </w:r>
      <w:r w:rsidRPr="00F32B98">
        <w:rPr>
          <w:color w:val="000000"/>
        </w:rPr>
        <w:t xml:space="preserve"> Макроэкономическое равновесие</w:t>
      </w:r>
    </w:p>
    <w:p w:rsidR="00714A17" w:rsidRPr="00F32B98" w:rsidRDefault="00714A17" w:rsidP="00714A17">
      <w:pPr>
        <w:shd w:val="clear" w:color="auto" w:fill="FFFFFF"/>
        <w:jc w:val="both"/>
        <w:rPr>
          <w:color w:val="000000"/>
        </w:rPr>
      </w:pPr>
      <w:r w:rsidRPr="00F32B98">
        <w:rPr>
          <w:color w:val="000000"/>
        </w:rPr>
        <w:t>Доход, потребление и сбережения. Автономное потребление. Индуцированное потребление и функция потребления. Сбережения. Предельная склонность к потреблению и предельная склонность к сбережениям. Общие и индуцированные сбережения. График функции потребления. Равновесный уровень национального дохода. Сбережения и инвестиции. Автономные и индуцированные инвестиции. Инвестиции, потребление и совокупный спрос частного сектора. Автономные затраты. Равновесный уровень национального дохода и равновесие сбережений и автономных затрат. Кривая AD. Государственные закупки товаров и услуг и совокупный спрос. Сдвиг кривой AD с введением государственных затрат.</w:t>
      </w:r>
    </w:p>
    <w:p w:rsidR="00714A17" w:rsidRPr="00F32B98" w:rsidRDefault="00714A17" w:rsidP="00714A17">
      <w:pPr>
        <w:shd w:val="clear" w:color="auto" w:fill="FFFFFF"/>
        <w:jc w:val="both"/>
        <w:rPr>
          <w:color w:val="000000"/>
        </w:rPr>
      </w:pPr>
      <w:r w:rsidRPr="00F32B98">
        <w:rPr>
          <w:color w:val="000000"/>
        </w:rPr>
        <w:t>Мультипликатор. Равновесие на товарном рынке и процентная ставка. Влияние изменений процентной ставки на инвестиционный спрос, склонность к потреблению и государственные затраты на товары и услуги. Кривая IS. Процентная ставка и равновесие на денежном рынке. Уравнение количественной теории денег и спрос на деньги. Влияние процентной ставки на денежный спрос. Процентное реагирование спроса на деньги. Предложение денег. Равновесие на денежном рынке и кривая LM. Модель IS – LM и равновесие на товарном и денежном рынках.</w:t>
      </w:r>
    </w:p>
    <w:p w:rsidR="00714A17" w:rsidRPr="00F32B98" w:rsidRDefault="00714A17" w:rsidP="00714A17">
      <w:pPr>
        <w:shd w:val="clear" w:color="auto" w:fill="FFFFFF"/>
        <w:jc w:val="both"/>
        <w:rPr>
          <w:color w:val="000000"/>
        </w:rPr>
      </w:pPr>
      <w:r w:rsidRPr="00F32B98">
        <w:rPr>
          <w:color w:val="000000"/>
        </w:rPr>
        <w:t>Тема 12</w:t>
      </w:r>
      <w:r>
        <w:rPr>
          <w:color w:val="000000"/>
        </w:rPr>
        <w:t>.</w:t>
      </w:r>
      <w:r w:rsidRPr="00F32B98">
        <w:rPr>
          <w:color w:val="000000"/>
        </w:rPr>
        <w:t xml:space="preserve"> Экономический цикл. Занятость и безработица</w:t>
      </w:r>
    </w:p>
    <w:p w:rsidR="00714A17" w:rsidRPr="00F32B98" w:rsidRDefault="00714A17" w:rsidP="00714A17">
      <w:pPr>
        <w:shd w:val="clear" w:color="auto" w:fill="FFFFFF"/>
        <w:jc w:val="both"/>
        <w:rPr>
          <w:color w:val="000000"/>
        </w:rPr>
      </w:pPr>
      <w:r w:rsidRPr="00F32B98">
        <w:rPr>
          <w:color w:val="000000"/>
        </w:rPr>
        <w:t xml:space="preserve">Циклические колебания развития экономики как следствие нарушений равновесного состояния экономики. Экономический цикл и его фазы. Продолжительность экономического цикла. Эндогенные и экзогенные факторы циклических колебаний. Механизм экономического цикла. Роль принципа акселерации в механизме экономического цикла. Экономический цикл и потенциальный ВВП. Колебания занятости и безработицы как следствие циклических колебаний. Определение экономически активного населения, занятости и безработицы. Норма безработицы. Фрикционная безработица, структурная и технологическая безработица, циклическая безработица и скрытая безработица. Естественная безработица и полная занятость. Экономические и социальные последствия безработицы. Закон </w:t>
      </w:r>
      <w:proofErr w:type="spellStart"/>
      <w:r w:rsidRPr="00F32B98">
        <w:rPr>
          <w:color w:val="000000"/>
        </w:rPr>
        <w:t>Оукена</w:t>
      </w:r>
      <w:proofErr w:type="spellEnd"/>
      <w:r w:rsidRPr="00F32B98">
        <w:rPr>
          <w:color w:val="000000"/>
        </w:rPr>
        <w:t>. Государственное регулирование занятости.</w:t>
      </w:r>
    </w:p>
    <w:p w:rsidR="00714A17" w:rsidRPr="00F32B98" w:rsidRDefault="00714A17" w:rsidP="00714A17">
      <w:pPr>
        <w:shd w:val="clear" w:color="auto" w:fill="FFFFFF"/>
        <w:jc w:val="both"/>
        <w:rPr>
          <w:color w:val="000000"/>
        </w:rPr>
      </w:pPr>
      <w:r w:rsidRPr="00F32B98">
        <w:rPr>
          <w:color w:val="000000"/>
        </w:rPr>
        <w:t>Тема 13</w:t>
      </w:r>
      <w:r>
        <w:rPr>
          <w:color w:val="000000"/>
        </w:rPr>
        <w:t>.</w:t>
      </w:r>
      <w:r w:rsidRPr="00F32B98">
        <w:rPr>
          <w:color w:val="000000"/>
        </w:rPr>
        <w:t xml:space="preserve"> Инфляция</w:t>
      </w:r>
    </w:p>
    <w:p w:rsidR="00714A17" w:rsidRPr="00F32B98" w:rsidRDefault="00714A17" w:rsidP="00714A17">
      <w:pPr>
        <w:shd w:val="clear" w:color="auto" w:fill="FFFFFF"/>
        <w:jc w:val="both"/>
        <w:rPr>
          <w:color w:val="000000"/>
        </w:rPr>
      </w:pPr>
      <w:r w:rsidRPr="00F32B98">
        <w:rPr>
          <w:color w:val="000000"/>
        </w:rPr>
        <w:t xml:space="preserve">Определение инфляции и ее измерение. Индекс-дефлятор ВВП. Норма инфляции. </w:t>
      </w:r>
      <w:proofErr w:type="spellStart"/>
      <w:r w:rsidRPr="00F32B98">
        <w:rPr>
          <w:color w:val="000000"/>
        </w:rPr>
        <w:t>Дезинфляция</w:t>
      </w:r>
      <w:proofErr w:type="spellEnd"/>
      <w:r w:rsidRPr="00F32B98">
        <w:rPr>
          <w:color w:val="000000"/>
        </w:rPr>
        <w:t xml:space="preserve"> и дефляция. Причины инфляции. Инфляция спроса и инфляция издержек. Инфляционные ожидания. Темп роста цен и формы инфляции. Нормальная и умеренная инфляция, галопирующая инфляция и гиперинфляция. Влияние различных форм инфляции на экономику. Стагфляция. Влияние инфляции на положение различных социальных групп. Непредсказуемость нормы инфляции и ее социальные последствия. Развитие инфляции и перераспределение доходов. Взаимозависимость нормы инфляции и нормы безработицы. Кривая </w:t>
      </w:r>
      <w:proofErr w:type="spellStart"/>
      <w:r w:rsidRPr="00F32B98">
        <w:rPr>
          <w:color w:val="000000"/>
        </w:rPr>
        <w:t>Филлипса</w:t>
      </w:r>
      <w:proofErr w:type="spellEnd"/>
      <w:r w:rsidRPr="00F32B98">
        <w:rPr>
          <w:color w:val="000000"/>
        </w:rPr>
        <w:t>. Альтернатива антиинфляционной политики и политики по регулированию занятости.</w:t>
      </w:r>
    </w:p>
    <w:p w:rsidR="00714A17" w:rsidRPr="00F32B98" w:rsidRDefault="00714A17" w:rsidP="00714A17">
      <w:pPr>
        <w:shd w:val="clear" w:color="auto" w:fill="FFFFFF"/>
        <w:jc w:val="both"/>
        <w:rPr>
          <w:color w:val="000000"/>
        </w:rPr>
      </w:pPr>
      <w:r w:rsidRPr="00F32B98">
        <w:rPr>
          <w:color w:val="000000"/>
        </w:rPr>
        <w:t>Тема 14</w:t>
      </w:r>
      <w:r>
        <w:rPr>
          <w:color w:val="000000"/>
        </w:rPr>
        <w:t>.</w:t>
      </w:r>
      <w:r w:rsidRPr="00F32B98">
        <w:rPr>
          <w:color w:val="000000"/>
        </w:rPr>
        <w:t xml:space="preserve"> Экономический рост</w:t>
      </w:r>
    </w:p>
    <w:p w:rsidR="00714A17" w:rsidRPr="00F32B98" w:rsidRDefault="00714A17" w:rsidP="00714A17">
      <w:pPr>
        <w:shd w:val="clear" w:color="auto" w:fill="FFFFFF"/>
        <w:jc w:val="both"/>
        <w:rPr>
          <w:color w:val="000000"/>
        </w:rPr>
      </w:pPr>
      <w:r w:rsidRPr="00F32B98">
        <w:rPr>
          <w:color w:val="000000"/>
        </w:rPr>
        <w:lastRenderedPageBreak/>
        <w:t xml:space="preserve">Содержание экономического роста. Показатели экономического роста и его измерение. Производственная функция и факторы экономического роста. Рост затрат труда и затрат капитала как факторы экономического </w:t>
      </w:r>
      <w:proofErr w:type="spellStart"/>
      <w:r w:rsidRPr="00F32B98">
        <w:rPr>
          <w:color w:val="000000"/>
        </w:rPr>
        <w:t>роста.Экономический</w:t>
      </w:r>
      <w:proofErr w:type="spellEnd"/>
      <w:r w:rsidRPr="00F32B98">
        <w:rPr>
          <w:color w:val="000000"/>
        </w:rPr>
        <w:t xml:space="preserve"> рост за счет повышения производительности труда и за счет роста производительности капитала. Совокупная факторная производительность. Модель </w:t>
      </w:r>
      <w:proofErr w:type="spellStart"/>
      <w:r w:rsidRPr="00F32B98">
        <w:rPr>
          <w:color w:val="000000"/>
        </w:rPr>
        <w:t>Солоу</w:t>
      </w:r>
      <w:proofErr w:type="spellEnd"/>
      <w:r w:rsidRPr="00F32B98">
        <w:rPr>
          <w:color w:val="000000"/>
        </w:rPr>
        <w:t>. Экстенсивные и интенсивные факторы экономического роста. Проблема снижения темпов экономического роста в 70–80-х гг. XX века. Различные трактовки этого явления. Объяснение долговременного снижения темпов роста экономики с позиции теории длинных волн (волн Кондратьева).</w:t>
      </w:r>
    </w:p>
    <w:p w:rsidR="00714A17" w:rsidRPr="00F32B98" w:rsidRDefault="00714A17" w:rsidP="00714A17">
      <w:pPr>
        <w:shd w:val="clear" w:color="auto" w:fill="FFFFFF"/>
        <w:jc w:val="both"/>
        <w:rPr>
          <w:color w:val="000000"/>
        </w:rPr>
      </w:pPr>
      <w:r w:rsidRPr="00F32B98">
        <w:rPr>
          <w:color w:val="000000"/>
        </w:rPr>
        <w:t>Тема 15</w:t>
      </w:r>
      <w:r>
        <w:rPr>
          <w:color w:val="000000"/>
        </w:rPr>
        <w:t>.</w:t>
      </w:r>
      <w:r w:rsidRPr="00F32B98">
        <w:rPr>
          <w:color w:val="000000"/>
        </w:rPr>
        <w:t xml:space="preserve"> Экономика и государство</w:t>
      </w:r>
    </w:p>
    <w:p w:rsidR="00714A17" w:rsidRPr="00F32B98" w:rsidRDefault="00714A17" w:rsidP="00714A17">
      <w:pPr>
        <w:shd w:val="clear" w:color="auto" w:fill="FFFFFF"/>
        <w:jc w:val="both"/>
        <w:rPr>
          <w:color w:val="000000"/>
        </w:rPr>
      </w:pPr>
      <w:r w:rsidRPr="00F32B98">
        <w:rPr>
          <w:color w:val="000000"/>
        </w:rPr>
        <w:t xml:space="preserve">Нестабильность рыночной системы и политика экономической стабилизации. Взаимосвязь направлений экономической политики государства. Инструменты экономической политики. Государственный бюджет, налоговая и финансовая политика. Центральный банк и его роль в осуществлении кредитно-денежной политики. Политика дефицитного бюджетного финансирования. Регулирование деятельности коммерческих банков. Политика центрального банка по изменению учетной ставки и норм обязательных резервов. Операции на открытом рынке ценных бумаг. Политика «дорогих» и «дешевых» денег. Роль государства в стимулировании экономического роста. Бюджетно-финансовое стимулирование. Стимулирующее значение налогов и кривая </w:t>
      </w:r>
      <w:proofErr w:type="spellStart"/>
      <w:r w:rsidRPr="00F32B98">
        <w:rPr>
          <w:color w:val="000000"/>
        </w:rPr>
        <w:t>Лаффера</w:t>
      </w:r>
      <w:proofErr w:type="spellEnd"/>
      <w:r w:rsidRPr="00F32B98">
        <w:rPr>
          <w:color w:val="000000"/>
        </w:rPr>
        <w:t>. Экономическая политика и государственный долг. Причины возникновения государственного долга. Соотношение роста государственного долга и ВВП, доли размеров по обслуживанию долга в расходах государственного бюджета и национального дохода. Государственные инвестирования капитала.</w:t>
      </w:r>
    </w:p>
    <w:p w:rsidR="00714A17" w:rsidRPr="00F32B98" w:rsidRDefault="00714A17" w:rsidP="00714A17">
      <w:pPr>
        <w:shd w:val="clear" w:color="auto" w:fill="FFFFFF"/>
        <w:jc w:val="both"/>
        <w:rPr>
          <w:color w:val="000000"/>
        </w:rPr>
      </w:pPr>
      <w:r w:rsidRPr="00F32B98">
        <w:rPr>
          <w:color w:val="000000"/>
        </w:rPr>
        <w:t>Тема 16</w:t>
      </w:r>
      <w:r>
        <w:rPr>
          <w:color w:val="000000"/>
        </w:rPr>
        <w:t>.</w:t>
      </w:r>
      <w:r w:rsidRPr="00F32B98">
        <w:rPr>
          <w:color w:val="000000"/>
        </w:rPr>
        <w:t xml:space="preserve"> Международная торговля и валютный рынок</w:t>
      </w:r>
    </w:p>
    <w:p w:rsidR="00714A17" w:rsidRPr="00F32B98" w:rsidRDefault="00714A17" w:rsidP="00714A17">
      <w:pPr>
        <w:shd w:val="clear" w:color="auto" w:fill="FFFFFF"/>
        <w:jc w:val="both"/>
        <w:rPr>
          <w:color w:val="000000"/>
        </w:rPr>
      </w:pPr>
      <w:r w:rsidRPr="00F32B98">
        <w:rPr>
          <w:color w:val="000000"/>
        </w:rPr>
        <w:t xml:space="preserve">Мировое хозяйство и международное экономики и интернационализация производства. Международная торговля. Принцип абсолютного преимущества. Принцип относительного преимущества. </w:t>
      </w:r>
      <w:proofErr w:type="spellStart"/>
      <w:r w:rsidRPr="00F32B98">
        <w:rPr>
          <w:color w:val="000000"/>
        </w:rPr>
        <w:t>Неотехнологические</w:t>
      </w:r>
      <w:proofErr w:type="spellEnd"/>
      <w:r w:rsidRPr="00F32B98">
        <w:rPr>
          <w:color w:val="000000"/>
        </w:rPr>
        <w:t xml:space="preserve"> торговли. Закономерности развития мировой торговли, ее формы и методы. Внешнеторговая </w:t>
      </w:r>
      <w:proofErr w:type="spellStart"/>
      <w:r w:rsidRPr="00F32B98">
        <w:rPr>
          <w:color w:val="000000"/>
        </w:rPr>
        <w:t>политика.Фритредерство</w:t>
      </w:r>
      <w:proofErr w:type="spellEnd"/>
      <w:r w:rsidRPr="00F32B98">
        <w:rPr>
          <w:color w:val="000000"/>
        </w:rPr>
        <w:t xml:space="preserve"> пошлины и </w:t>
      </w:r>
      <w:proofErr w:type="spellStart"/>
      <w:r w:rsidRPr="00F32B98">
        <w:rPr>
          <w:color w:val="000000"/>
        </w:rPr>
        <w:t>внетарифные</w:t>
      </w:r>
      <w:proofErr w:type="spellEnd"/>
      <w:r w:rsidRPr="00F32B98">
        <w:rPr>
          <w:color w:val="000000"/>
        </w:rPr>
        <w:t xml:space="preserve"> инструменты торговой политики. Валютный рынок, валютные операции и валютные курсы. Валютная политика. Мировая валютная система. </w:t>
      </w:r>
      <w:proofErr w:type="spellStart"/>
      <w:r w:rsidRPr="00F32B98">
        <w:rPr>
          <w:color w:val="000000"/>
        </w:rPr>
        <w:t>Бреттон-вудская</w:t>
      </w:r>
      <w:proofErr w:type="spellEnd"/>
      <w:r w:rsidRPr="00F32B98">
        <w:rPr>
          <w:color w:val="000000"/>
        </w:rPr>
        <w:t xml:space="preserve"> валютная система и ямайская валютная система.</w:t>
      </w:r>
    </w:p>
    <w:p w:rsidR="00714A17" w:rsidRPr="00F32B98" w:rsidRDefault="00714A17" w:rsidP="00714A17">
      <w:pPr>
        <w:shd w:val="clear" w:color="auto" w:fill="FFFFFF"/>
        <w:jc w:val="both"/>
        <w:rPr>
          <w:color w:val="000000"/>
        </w:rPr>
      </w:pPr>
      <w:r w:rsidRPr="00F32B98">
        <w:rPr>
          <w:color w:val="000000"/>
        </w:rPr>
        <w:t>Тема17</w:t>
      </w:r>
      <w:r>
        <w:rPr>
          <w:color w:val="000000"/>
        </w:rPr>
        <w:t>.</w:t>
      </w:r>
      <w:r w:rsidRPr="00F32B98">
        <w:rPr>
          <w:color w:val="000000"/>
        </w:rPr>
        <w:t xml:space="preserve"> Международное движение</w:t>
      </w:r>
    </w:p>
    <w:p w:rsidR="00714A17" w:rsidRPr="00F32B98" w:rsidRDefault="00714A17" w:rsidP="00714A17">
      <w:pPr>
        <w:shd w:val="clear" w:color="auto" w:fill="FFFFFF"/>
        <w:jc w:val="both"/>
        <w:rPr>
          <w:color w:val="000000"/>
        </w:rPr>
      </w:pPr>
      <w:r w:rsidRPr="00F32B98">
        <w:rPr>
          <w:color w:val="000000"/>
        </w:rPr>
        <w:t>Экономическая интеграция. Международный рынок ссудных капиталов. Еврорынок. Евродоллары. Роль банковских синдикатов в международных кредитах. Внешний долг развивающихся стран. Россия на мировом рынке ссудного капитала. Предпринимательский капитал на мировом рынке капиталов и роль ТНК в мировой экономике. Прямые и портфельные инвестиции. Россия как импортер и экспортер капитала. Платежный баланс. Статьи платежного баланса и их содержание. Платежный баланс России. Международная экономическая интеграция. Европейский союз. Проблемы интеграции стран СНГ.</w:t>
      </w:r>
    </w:p>
    <w:p w:rsidR="00714A17" w:rsidRPr="00F32B98" w:rsidRDefault="00714A17" w:rsidP="00714A17">
      <w:pPr>
        <w:shd w:val="clear" w:color="auto" w:fill="FFFFFF"/>
        <w:jc w:val="both"/>
        <w:rPr>
          <w:color w:val="000000"/>
        </w:rPr>
      </w:pPr>
      <w:r w:rsidRPr="00F32B98">
        <w:rPr>
          <w:color w:val="000000"/>
        </w:rPr>
        <w:t>Тема 18</w:t>
      </w:r>
      <w:r>
        <w:rPr>
          <w:color w:val="000000"/>
        </w:rPr>
        <w:t>.</w:t>
      </w:r>
      <w:r w:rsidRPr="00F32B98">
        <w:rPr>
          <w:color w:val="000000"/>
        </w:rPr>
        <w:t xml:space="preserve"> Переход к рыночной экономике в России</w:t>
      </w:r>
    </w:p>
    <w:p w:rsidR="00714A17" w:rsidRPr="00F32B98" w:rsidRDefault="00714A17" w:rsidP="00714A17">
      <w:pPr>
        <w:shd w:val="clear" w:color="auto" w:fill="FFFFFF"/>
        <w:jc w:val="both"/>
        <w:rPr>
          <w:color w:val="000000"/>
        </w:rPr>
      </w:pPr>
      <w:r w:rsidRPr="00F32B98">
        <w:rPr>
          <w:color w:val="000000"/>
        </w:rPr>
        <w:t>Кризис планово-административной системы и необходимость перехода к рыночной системе. Особенности перехода к рыночной системе в России. Общие закономерности перехода к рыночной системе. Трудности и проблемы перехода к рыночной системе и необходимость стабилизации экономики. Роль бюджетной политики в стабилизации экономики. Переход к открытой экономике как фактор стабилизации. Институциональные преобразования в процессе перехода к рыночной системе. Приватизация. Демонополизация экономики. Создание инфраструктуры. Реформа налоговой системы. Социальная политика в ходе перехода к рыночной экономике.</w:t>
      </w:r>
    </w:p>
    <w:p w:rsidR="00714A17" w:rsidRDefault="00714A17"/>
    <w:sectPr w:rsidR="00714A17" w:rsidSect="00814BE3">
      <w:pgSz w:w="16838" w:h="11906" w:orient="landscape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F29E9"/>
    <w:multiLevelType w:val="hybridMultilevel"/>
    <w:tmpl w:val="2AC04A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B323BB"/>
    <w:multiLevelType w:val="hybridMultilevel"/>
    <w:tmpl w:val="F5D470B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5D2512DB"/>
    <w:multiLevelType w:val="hybridMultilevel"/>
    <w:tmpl w:val="FD705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99"/>
    <w:rsid w:val="00360977"/>
    <w:rsid w:val="0038398F"/>
    <w:rsid w:val="00416154"/>
    <w:rsid w:val="004425A6"/>
    <w:rsid w:val="004B47B5"/>
    <w:rsid w:val="004E74BD"/>
    <w:rsid w:val="00674EE9"/>
    <w:rsid w:val="0068443C"/>
    <w:rsid w:val="00714A17"/>
    <w:rsid w:val="0074782E"/>
    <w:rsid w:val="00814BE3"/>
    <w:rsid w:val="00C028A9"/>
    <w:rsid w:val="00C97A18"/>
    <w:rsid w:val="00D07D4B"/>
    <w:rsid w:val="00E64BD2"/>
    <w:rsid w:val="00E717E1"/>
    <w:rsid w:val="00E9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FC3CF6-D0EC-498D-9972-0CE97273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799"/>
    <w:pPr>
      <w:spacing w:before="100" w:beforeAutospacing="1" w:after="100" w:afterAutospacing="1"/>
    </w:pPr>
    <w:rPr>
      <w:lang w:eastAsia="ko-KR"/>
    </w:rPr>
  </w:style>
  <w:style w:type="paragraph" w:customStyle="1" w:styleId="c15">
    <w:name w:val="c15"/>
    <w:basedOn w:val="a"/>
    <w:rsid w:val="0068443C"/>
    <w:pPr>
      <w:spacing w:before="100" w:beforeAutospacing="1" w:after="100" w:afterAutospacing="1"/>
    </w:pPr>
    <w:rPr>
      <w:lang w:eastAsia="ko-KR"/>
    </w:rPr>
  </w:style>
  <w:style w:type="character" w:customStyle="1" w:styleId="c40">
    <w:name w:val="c40"/>
    <w:basedOn w:val="a0"/>
    <w:rsid w:val="0068443C"/>
  </w:style>
  <w:style w:type="character" w:customStyle="1" w:styleId="c1">
    <w:name w:val="c1"/>
    <w:basedOn w:val="a0"/>
    <w:rsid w:val="00684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Приемная</cp:lastModifiedBy>
  <cp:revision>2</cp:revision>
  <dcterms:created xsi:type="dcterms:W3CDTF">2019-12-06T07:29:00Z</dcterms:created>
  <dcterms:modified xsi:type="dcterms:W3CDTF">2019-12-06T07:29:00Z</dcterms:modified>
</cp:coreProperties>
</file>