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E" w:rsidRDefault="00BF3F4E" w:rsidP="00BF3F4E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 общеобразовательное учреждение </w:t>
      </w: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«Башкирский лицей №2» </w:t>
      </w: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Согласовано: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Утверждаю:</w:t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директора по УВР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«Башкирский лицей № 2»</w:t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Кулазина Ф.Ф.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директора МБОУ </w:t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Ступина Ф.Г.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Ханнанова Ф.Х.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3F4E" w:rsidRDefault="00BF3F4E" w:rsidP="00BF3F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3F4E" w:rsidRDefault="00BF3F4E" w:rsidP="00BF3F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«____» _______ 2018г.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 «____» _______2018г.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F4E" w:rsidRDefault="00BF3F4E" w:rsidP="00BF3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BF3F4E" w:rsidRDefault="00BF3F4E" w:rsidP="00BF3F4E">
      <w:pPr>
        <w:spacing w:after="0" w:line="240" w:lineRule="auto"/>
        <w:rPr>
          <w:rFonts w:ascii="Times New Roman" w:eastAsia="Times New Roman" w:hAnsi="Times New Roman"/>
          <w:b/>
          <w:bCs/>
          <w:sz w:val="40"/>
        </w:rPr>
      </w:pPr>
    </w:p>
    <w:p w:rsidR="00BF3F4E" w:rsidRDefault="00BF3F4E" w:rsidP="00BF3F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</w:rPr>
        <w:t>Рабочая программа</w:t>
      </w:r>
    </w:p>
    <w:p w:rsidR="00BF3F4E" w:rsidRDefault="00BF3F4E" w:rsidP="00BF3F4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3F4E" w:rsidRDefault="00BF3F4E" w:rsidP="00BF3F4E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Технология</w:t>
      </w:r>
    </w:p>
    <w:p w:rsidR="00BF3F4E" w:rsidRDefault="00BF3F4E" w:rsidP="00BF3F4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2-4</w:t>
      </w:r>
    </w:p>
    <w:p w:rsidR="00BF3F4E" w:rsidRDefault="00BF3F4E" w:rsidP="00BF3F4E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2018-2023г.г.</w:t>
      </w:r>
    </w:p>
    <w:p w:rsidR="005C749B" w:rsidRDefault="00BF3F4E" w:rsidP="005C749B">
      <w:pPr>
        <w:kinsoku w:val="0"/>
        <w:overflowPunct w:val="0"/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</w:t>
      </w:r>
      <w:r w:rsidR="005C74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Нурыева Ирина Альтафовна</w:t>
      </w:r>
    </w:p>
    <w:p w:rsidR="00412698" w:rsidRDefault="00412698" w:rsidP="00412698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12698" w:rsidRDefault="00412698" w:rsidP="00412698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C749B" w:rsidRPr="005C749B" w:rsidRDefault="00BF3F4E" w:rsidP="00412698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Уфа – 2018</w:t>
      </w:r>
    </w:p>
    <w:p w:rsidR="005C749B" w:rsidRPr="005C749B" w:rsidRDefault="005C749B" w:rsidP="005C749B">
      <w:pPr>
        <w:spacing w:after="0" w:line="10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49B" w:rsidRPr="005C749B" w:rsidRDefault="005C749B" w:rsidP="005C74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учебного предмета «Технология»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начального обучения трудовая деятельность является одним из важнейших факторов развития ребѐнка: нравственного, умственного, физического, эстетического. Именно в начальных классах закладываются основы социально активной личности, проявляющей интерес к трудовой деятельности, самостоятельности, уважения к людям труда и другие ценные качества, способствующие усвоению требований жизни и утверждению в ней.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«Технология»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Основные задачи курса: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представлений о необходимости труда в жизни людей и потребности трудиться, т.е. подвести детей к пониманию того, что всѐ необходимое для жизни, деятельности и отдыха человека создается трудом самого же человека – «один для всех и большинство работают для одного»;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-расширение и обогащение практического опыта детей, знание о производственной деятельности людей, о технике, технологии;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уважительного отношения к людям труда и результату их трудовой деятельности;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II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 –формирование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практических умений в процессе обучения и воспитание привычки точного выполнения правил трудовой и экологической культуры;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</w:r>
    </w:p>
    <w:p w:rsidR="005C749B" w:rsidRPr="005C749B" w:rsidRDefault="005C749B" w:rsidP="005C749B">
      <w:p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поставленных задач осуществляется через содержание курса, которое включает:</w:t>
      </w:r>
    </w:p>
    <w:p w:rsidR="005C749B" w:rsidRPr="005C749B" w:rsidRDefault="005C749B" w:rsidP="005C749B">
      <w:pPr>
        <w:numPr>
          <w:ilvl w:val="0"/>
          <w:numId w:val="2"/>
        </w:num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младших школьников с различными материалами, их основными свойствами; </w:t>
      </w:r>
    </w:p>
    <w:p w:rsidR="005C749B" w:rsidRPr="005C749B" w:rsidRDefault="005C749B" w:rsidP="005C749B">
      <w:pPr>
        <w:numPr>
          <w:ilvl w:val="0"/>
          <w:numId w:val="2"/>
        </w:num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правилами и примерами действий ручными инструментами – изготовление разнообразных доступных и посильных для детей данного возраста изделий, имеющих практическую значимость; </w:t>
      </w:r>
    </w:p>
    <w:p w:rsidR="005C749B" w:rsidRPr="005C749B" w:rsidRDefault="005C749B" w:rsidP="005C749B">
      <w:pPr>
        <w:numPr>
          <w:ilvl w:val="0"/>
          <w:numId w:val="2"/>
        </w:num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необходимыми политехническими знаниями, общетрудовыми умениями и навыками: анализ изделия, работы; планирование, организация и контроль трудовой деятельности; </w:t>
      </w:r>
    </w:p>
    <w:p w:rsidR="005C749B" w:rsidRPr="005C749B" w:rsidRDefault="005C749B" w:rsidP="005C749B">
      <w:pPr>
        <w:numPr>
          <w:ilvl w:val="0"/>
          <w:numId w:val="2"/>
        </w:numPr>
        <w:spacing w:after="0" w:line="240" w:lineRule="auto"/>
        <w:ind w:left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обучение умениям вести наблюдения за жизнью растений и животных, ставить опыты, принимать посильное участие в сельскохозяйственном труде, овладевая агробиологическими знаниями, познавая оптимальные условия жизни и развития живых организмов.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В основе методики преподавания курса лежат проблемно – поисковые, личностно-ориентированные, информационно-коммуникативные технологии, технология опережающего, дифференцированного обучения,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5C749B" w:rsidRPr="005C749B" w:rsidRDefault="005C749B" w:rsidP="005C749B">
      <w:pPr>
        <w:spacing w:after="0" w:line="240" w:lineRule="auto"/>
        <w:jc w:val="center"/>
        <w:rPr>
          <w:rFonts w:ascii="Times New Roman" w:eastAsia="SchoolBookC-Bold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SchoolBookC-Bold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Обучающийся достигнет следующих </w:t>
      </w:r>
      <w:r w:rsidRPr="005C7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C749B" w:rsidRPr="005C749B" w:rsidRDefault="005C749B" w:rsidP="005C7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ценностно-эстетической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эмоционально-ценностное отношение к окружающему 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C749B" w:rsidRPr="005C749B" w:rsidRDefault="005C749B" w:rsidP="005C7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познавательной (когнитивной)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5C749B" w:rsidRPr="005C749B" w:rsidRDefault="005C749B" w:rsidP="005C74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трудовой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Метапредметные результаты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проявляются в: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умении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желании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активном использовании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обогащении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ключевых компетенций (коммуникативных, деятельностных и др.) художественно-эстетическим содержанием;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умении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C749B" w:rsidRPr="005C749B" w:rsidRDefault="005C749B" w:rsidP="005C74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способности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художественно-творческой деятельности, собственной и одноклассников.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Предметные результаты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 следующем: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познавательной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ценностно-эстетической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коммуникативной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трудовой сфере </w:t>
      </w:r>
      <w:r w:rsidRPr="005C7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C749B" w:rsidRPr="005C749B" w:rsidRDefault="005C749B" w:rsidP="005C749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749B" w:rsidRPr="005C749B" w:rsidRDefault="005C749B" w:rsidP="005C749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C749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C749B" w:rsidRPr="005C749B" w:rsidRDefault="005C749B" w:rsidP="005C749B">
      <w:pPr>
        <w:spacing w:after="0" w:line="100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C749B">
        <w:rPr>
          <w:rFonts w:ascii="Times New Roman" w:hAnsi="Times New Roman"/>
          <w:b/>
          <w:bCs/>
          <w:sz w:val="24"/>
          <w:szCs w:val="24"/>
        </w:rPr>
        <w:t xml:space="preserve">                       2 класс (17 ч)</w:t>
      </w:r>
    </w:p>
    <w:p w:rsidR="005C749B" w:rsidRPr="005C749B" w:rsidRDefault="005C749B" w:rsidP="005C74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749B">
        <w:rPr>
          <w:rFonts w:ascii="Times New Roman" w:hAnsi="Times New Roman"/>
          <w:b/>
          <w:bCs/>
          <w:sz w:val="24"/>
          <w:szCs w:val="24"/>
        </w:rPr>
        <w:t>1. Общекультурные и общетрудовые компетенции. Основы культуры труда, самообслуживания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 xml:space="preserve">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связанных с воздушным и водным транспортом (с учетом региональных особенностей).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Анализ информации из словаря учебника при выполнении заданий, соотнесение результатов деятельности с образцом, работа в малых группах.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Групповые проекты. Этапы проектирования: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реализация замысла, проверка изделия в действии. Результат проектной деятельности – изделия «Бумажный змей», «Модель парусника».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bCs/>
          <w:iCs/>
          <w:sz w:val="24"/>
          <w:szCs w:val="24"/>
        </w:rPr>
        <w:t>Самообслуживание:</w:t>
      </w:r>
      <w:r w:rsidRPr="005C749B">
        <w:rPr>
          <w:rFonts w:ascii="Times New Roman" w:hAnsi="Times New Roman"/>
          <w:sz w:val="24"/>
          <w:szCs w:val="24"/>
        </w:rPr>
        <w:t xml:space="preserve"> подбор материалов, инструментов и приспособлений для работы по рисункам, выполнение мелкого ремонта - пришивание пуговиц с четырьмя отверстиями.</w:t>
      </w:r>
    </w:p>
    <w:p w:rsidR="005C749B" w:rsidRPr="005C749B" w:rsidRDefault="005C749B" w:rsidP="005C749B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749B">
        <w:rPr>
          <w:rFonts w:ascii="Times New Roman" w:hAnsi="Times New Roman"/>
          <w:b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b/>
          <w:bCs/>
          <w:i/>
          <w:sz w:val="24"/>
          <w:szCs w:val="24"/>
        </w:rPr>
        <w:t xml:space="preserve">Природные </w:t>
      </w:r>
      <w:r w:rsidRPr="005C749B">
        <w:rPr>
          <w:rFonts w:ascii="Times New Roman" w:hAnsi="Times New Roman"/>
          <w:b/>
          <w:i/>
          <w:sz w:val="24"/>
          <w:szCs w:val="24"/>
        </w:rPr>
        <w:t>материалы.</w:t>
      </w:r>
      <w:r w:rsidRPr="005C749B">
        <w:rPr>
          <w:rFonts w:ascii="Times New Roman" w:hAnsi="Times New Roman"/>
          <w:bCs/>
          <w:sz w:val="24"/>
          <w:szCs w:val="24"/>
        </w:rPr>
        <w:t xml:space="preserve"> Растительные п</w:t>
      </w:r>
      <w:r w:rsidRPr="005C749B">
        <w:rPr>
          <w:rFonts w:ascii="Times New Roman" w:hAnsi="Times New Roman"/>
          <w:sz w:val="24"/>
          <w:szCs w:val="24"/>
        </w:rPr>
        <w:t xml:space="preserve">риродные материалы родного края, используемые на уроках: цветущие растения, стебли. Минеральные материалы: яичная скорлупа.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Способы заготовки, хранения и подготовки цветущих растений к работе. Подготовка к работе яичной скорлупы.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Приемы работы с природными материалами: разметка деталей на глаз, разрезание ножницами, склеивание деталей, окрашивание, отделка аппликацией, сушка.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Практические работы: изготовление аппликаций, декоративных панно, композиций, коллекции насекомых, сувениров.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49B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5C749B">
        <w:rPr>
          <w:rFonts w:ascii="Times New Roman" w:hAnsi="Times New Roman"/>
          <w:bCs/>
          <w:iCs/>
          <w:sz w:val="24"/>
          <w:szCs w:val="24"/>
        </w:rPr>
        <w:t xml:space="preserve">Применение пластилина и массы для моделирования для изготовления художественных изделий.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lastRenderedPageBreak/>
        <w:t>Приемы работы с пластическими материалами: процарапывание бороздок стекой, сплющивание шара.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Практические работы: лепка грибов, декоративных композиций.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b/>
          <w:bCs/>
          <w:i/>
          <w:sz w:val="24"/>
          <w:szCs w:val="24"/>
        </w:rPr>
        <w:t xml:space="preserve">Бумага. </w:t>
      </w:r>
      <w:r w:rsidRPr="005C749B"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используемые на уроках и их свойства: альбомная (белая, толстая, жесткая, непрозрачная).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 xml:space="preserve">Виды условных графических изображений: простейший чертеж. Назначение линий чертежа (контурная, размерная, надреза и сгиба). Чтение условных графических изображений. Разметка деталей с опорой на простейший чертеж.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 xml:space="preserve">Приемы работы с бумагой: разметка на глаз, по клеткам, по линейки, складывание, вырезание внутренних углов, сборка деталей кнопкой, наклеивание бумажных кусочков.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Практические работы: изготовление этикеток, рамки для уроков литературного чтения, конвертов, гофрированных подвесок, мозаичных аппликаций рисунку, простейшему чертежу, схеме.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5C749B">
        <w:rPr>
          <w:rFonts w:ascii="Times New Roman" w:hAnsi="Times New Roman"/>
          <w:sz w:val="24"/>
          <w:szCs w:val="24"/>
        </w:rPr>
        <w:t>Практическое применение текстильных материалов в жизни. Сравнение лицевой и изнаночной сторон тканей. Экономное расходование ткани при раскрое прямоугольных деталей от сгиба. Нитки и их назначение. Сравнение свойств разных видов ниток по цвету, прочности, мягкости, толщине.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Приемы работы с текстильными материалами: обработка края ткани швом «через край», вышивание швом «вперед иголку с перевивом», наматывание ниток, связывание ниток в пучок.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Практические работы: изготовление мешочка для хранения предметов, украшенного вышивкой, игрушек из помпонов.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749B">
        <w:rPr>
          <w:rFonts w:ascii="Times New Roman" w:hAnsi="Times New Roman"/>
          <w:b/>
          <w:bCs/>
          <w:sz w:val="24"/>
          <w:szCs w:val="24"/>
        </w:rPr>
        <w:t>3. Конструирование и моделирование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bCs/>
          <w:sz w:val="24"/>
          <w:szCs w:val="24"/>
        </w:rPr>
        <w:t xml:space="preserve">Виды конструкций:  однодетальные и многодетальные. </w:t>
      </w:r>
      <w:r w:rsidRPr="005C749B">
        <w:rPr>
          <w:rFonts w:ascii="Times New Roman" w:hAnsi="Times New Roman"/>
          <w:sz w:val="24"/>
          <w:szCs w:val="24"/>
        </w:rPr>
        <w:t xml:space="preserve">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C749B">
        <w:rPr>
          <w:rFonts w:ascii="Times New Roman" w:hAnsi="Times New Roman"/>
          <w:sz w:val="24"/>
          <w:szCs w:val="24"/>
        </w:rPr>
        <w:t>Практические работы: создание вертушек, планеров,  динамической модели.</w:t>
      </w:r>
    </w:p>
    <w:p w:rsid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49B">
        <w:rPr>
          <w:rFonts w:ascii="Times New Roman" w:hAnsi="Times New Roman"/>
          <w:b/>
          <w:sz w:val="24"/>
          <w:szCs w:val="24"/>
        </w:rPr>
        <w:t xml:space="preserve"> 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49B">
        <w:rPr>
          <w:rFonts w:ascii="Times New Roman" w:hAnsi="Times New Roman"/>
          <w:b/>
          <w:sz w:val="24"/>
          <w:szCs w:val="24"/>
        </w:rPr>
        <w:t>3 класс</w:t>
      </w:r>
    </w:p>
    <w:p w:rsidR="005C749B" w:rsidRPr="005C749B" w:rsidRDefault="005C749B" w:rsidP="005C749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49B" w:rsidRPr="005C749B" w:rsidRDefault="005C749B" w:rsidP="00AF13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2.  Содержание учебного предмета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Общекультурные и общетрудовые компетенции. Основы культуры труда, самообслуживание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Технология ручной обработки материалов. Элементы графической грамоты 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Пластические материалы. </w:t>
      </w:r>
      <w:r w:rsidRPr="005C749B"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раскрашивание. Практические работы: лепка декоративных игрушек, рельефных пластин.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Бумага и картон. 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Текстильные материалы. 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ab/>
        <w:t xml:space="preserve">Металлы. 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 Приемы работы с проволокой: разметка на глаз, разрезание ножницами, плетение. Практические работы: изготовление брелка, креплений для подвижного соединения деталей картонных фигурок.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Пластмассы. </w:t>
      </w: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 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 Практические работы: изготовление игрушек-сувениров.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5C74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Конструирование и моделирование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работы на компьютере (10 ч)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Компьютер и дополнительные устройства, подключаемые к компьютеру (2 ч)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работы за компьютером (5 ч)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работы с инструментальными программами (3 ч)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AF13E6" w:rsidRDefault="00AF13E6" w:rsidP="005C74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13E6" w:rsidRDefault="00AF13E6" w:rsidP="005C74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49B" w:rsidRPr="005C749B" w:rsidRDefault="005C749B" w:rsidP="005C74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Обучающиеся научатся: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 практическом применении картона и текстильных материалов в жизни;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 мастерах своего региона и их профессиях, связанных с обработкой текстильных материалов;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анализировать задания, планировать трудовой процесс и осуществлять поэтапный контроль за ходом работы;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сотрудничество при выполнении коллективной работы;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отбирать картон с учетом его свойств;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экономно размечать материалы по линейке и по угольнику;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изготавливать плоскостные изделия по эскизам;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выполнять действия по моделированию и преобразованию модели;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создавать несложные конструкции изделий по технико-технологическим условиям.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По разделу «Практика работы на компьютере» обучающиеся научатся: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об основных источниках информации;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 правилах организации труда при работе за компьютером;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соблюдать безопасные приемы труда при работе на компьютере;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включать и выключать компьютер;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приемы работы с дисководом и электронным иском;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использовать приемы работы с мышью;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работать с текстом и изображением, представленными в компьютере;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соблюдать санитарно-гигиенические правила при работе с компьютерной клавиатурой.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ценить традиции трудовых династий (своего региона, страны);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проектную деятельность;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9B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5C749B" w:rsidRPr="005C749B" w:rsidRDefault="005C749B" w:rsidP="005C7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F4E" w:rsidRDefault="005C749B" w:rsidP="00BF3F4E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класс</w:t>
      </w:r>
    </w:p>
    <w:p w:rsidR="005C749B" w:rsidRPr="005C749B" w:rsidRDefault="005C749B" w:rsidP="005C749B">
      <w:pPr>
        <w:tabs>
          <w:tab w:val="left" w:pos="480"/>
        </w:tabs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lang w:eastAsia="ru-RU"/>
        </w:rPr>
      </w:pPr>
      <w:r w:rsidRPr="005C749B">
        <w:rPr>
          <w:rFonts w:ascii="Times New Roman" w:eastAsia="Times New Roman" w:hAnsi="Times New Roman"/>
          <w:b/>
          <w:lang w:eastAsia="ru-RU"/>
        </w:rPr>
        <w:t>1.  Содержание учебного предмета «Технология» 4 класс</w:t>
      </w:r>
    </w:p>
    <w:p w:rsidR="005C749B" w:rsidRDefault="005C749B" w:rsidP="00BF3F4E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8505"/>
        <w:gridCol w:w="1701"/>
      </w:tblGrid>
      <w:tr w:rsidR="005C749B" w:rsidRPr="005C749B" w:rsidTr="00AF13E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C749B">
              <w:rPr>
                <w:rFonts w:ascii="Times New Roman" w:eastAsia="Times New Roman" w:hAnsi="Times New Roman"/>
                <w:b/>
                <w:i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C749B">
              <w:rPr>
                <w:rFonts w:ascii="Times New Roman" w:eastAsia="Times New Roman" w:hAnsi="Times New Roman"/>
                <w:b/>
                <w:i/>
              </w:rPr>
              <w:t>наименование раздела</w:t>
            </w:r>
          </w:p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C749B">
              <w:rPr>
                <w:rFonts w:ascii="Times New Roman" w:eastAsia="Times New Roman" w:hAnsi="Times New Roman"/>
                <w:b/>
                <w:i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C749B">
              <w:rPr>
                <w:rFonts w:ascii="Times New Roman" w:eastAsia="Times New Roman" w:hAnsi="Times New Roman"/>
                <w:b/>
                <w:i/>
              </w:rPr>
              <w:t>кол-во уроков</w:t>
            </w:r>
          </w:p>
        </w:tc>
      </w:tr>
      <w:tr w:rsidR="005C749B" w:rsidRPr="005C749B" w:rsidTr="00AF13E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Осенняя экскурсия. Изготовление изделий из пластичных материалов – 2ч.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 xml:space="preserve">Сбор природных материалов. Правила хранения. Ваза для осеннего букета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Лепим фигурки из глины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Практика работы на компьютере- 1ч.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Редактирование текста. Форматирование текста. Сохранение электронного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Изготовление изделий из текстильных материалов-3ч.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Декоративные композиции из нитяных колец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Кукла Анишит-Йокоповны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Кукла - летучая 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Изготовление изделий из проволоки и фольги-1ч.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Каркасные модели из проволоки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Изготовление изделий из бумаги и картона- 6ч.</w:t>
            </w:r>
          </w:p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Игрушки-гармошки. Бусы из бумаги в технике оригами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Новогодние фонарики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Поздравительная открытка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Игрушки из бумаги. Игрушка - лошадка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Игрушка-перевёртыш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Практика работы на компьютере- 3ч.</w:t>
            </w:r>
          </w:p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Иллюстрирование текста. Проверочная работа «Вопросы и задания для самопроверки»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Контрольная работа по теме «Редактирование и форматирование электронного текста». Электронные справочные издания. Детская электронная энциклопедия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Работаем с текстовым редактором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Домашний труд-1ч.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Оформление изделий вышивкой простым крестом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</w:t>
            </w:r>
          </w:p>
        </w:tc>
      </w:tr>
      <w:tr w:rsidR="005C749B" w:rsidRPr="005C749B" w:rsidTr="00AF1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B" w:rsidRPr="005C749B" w:rsidRDefault="005C749B" w:rsidP="005C74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Итого:                17ч.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9B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749B">
              <w:rPr>
                <w:rFonts w:ascii="Times New Roman" w:eastAsia="Times New Roman" w:hAnsi="Times New Roman"/>
              </w:rPr>
              <w:t>17</w:t>
            </w:r>
          </w:p>
        </w:tc>
      </w:tr>
    </w:tbl>
    <w:p w:rsidR="005C749B" w:rsidRPr="005C749B" w:rsidRDefault="005C749B" w:rsidP="005C749B">
      <w:pPr>
        <w:spacing w:after="0" w:line="240" w:lineRule="auto"/>
        <w:contextualSpacing/>
        <w:jc w:val="center"/>
        <w:rPr>
          <w:rFonts w:ascii="Times New Roman" w:eastAsia="SchoolBookC-Bold" w:hAnsi="Times New Roman"/>
          <w:b/>
          <w:bCs/>
          <w:lang w:bidi="en-US"/>
        </w:rPr>
      </w:pPr>
      <w:r w:rsidRPr="005C749B">
        <w:rPr>
          <w:rFonts w:ascii="Times New Roman" w:eastAsia="SchoolBookC-Bold" w:hAnsi="Times New Roman"/>
          <w:b/>
          <w:bCs/>
          <w:lang w:bidi="en-US"/>
        </w:rPr>
        <w:t>2. Планируемые результаты:</w:t>
      </w:r>
    </w:p>
    <w:p w:rsidR="005C749B" w:rsidRPr="005C749B" w:rsidRDefault="005C749B" w:rsidP="005C749B">
      <w:pPr>
        <w:spacing w:after="0" w:line="240" w:lineRule="auto"/>
        <w:contextualSpacing/>
        <w:jc w:val="center"/>
        <w:rPr>
          <w:rFonts w:ascii="Times New Roman" w:eastAsia="SchoolBookC-Bold" w:hAnsi="Times New Roman"/>
          <w:b/>
          <w:bCs/>
          <w:lang w:bidi="en-US"/>
        </w:rPr>
      </w:pPr>
      <w:r w:rsidRPr="005C749B">
        <w:rPr>
          <w:rFonts w:ascii="Times New Roman" w:eastAsia="SchoolBookC-Bold" w:hAnsi="Times New Roman"/>
          <w:b/>
          <w:bCs/>
          <w:lang w:bidi="en-US"/>
        </w:rPr>
        <w:t>личностные, метапредметные и предметные результаты учебного предмета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b/>
          <w:lang w:eastAsia="ru-RU"/>
        </w:rPr>
        <w:t>Личностными результатами</w:t>
      </w:r>
      <w:r w:rsidRPr="005C749B">
        <w:rPr>
          <w:rFonts w:ascii="Times New Roman" w:eastAsia="Times New Roman" w:hAnsi="Times New Roman"/>
          <w:lang w:eastAsia="ru-RU"/>
        </w:rPr>
        <w:t xml:space="preserve"> изучения курса «Технология» в 4–м классе является формирование следующих умений: 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lang w:eastAsia="ru-RU"/>
        </w:rPr>
        <w:t>-оценивать</w:t>
      </w:r>
      <w:r w:rsidRPr="005C749B">
        <w:rPr>
          <w:rFonts w:ascii="Times New Roman" w:eastAsia="Times New Roman" w:hAnsi="Times New Roman"/>
          <w:b/>
          <w:lang w:eastAsia="ru-RU"/>
        </w:rPr>
        <w:t xml:space="preserve"> </w:t>
      </w:r>
      <w:r w:rsidRPr="005C749B">
        <w:rPr>
          <w:rFonts w:ascii="Times New Roman" w:eastAsia="Times New Roman" w:hAnsi="Times New Roman"/>
          <w:lang w:eastAsia="ru-RU"/>
        </w:rPr>
        <w:t>жизненные ситуации (поступки, явлении, события) с точки   зрения собственных ощущений (явлении, события), соотносить их с  общепринятыми нормами и ценностями;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 xml:space="preserve"> -</w:t>
      </w:r>
      <w:r w:rsidRPr="005C749B">
        <w:rPr>
          <w:rFonts w:ascii="Times New Roman" w:eastAsia="Times New Roman" w:hAnsi="Times New Roman"/>
          <w:i/>
          <w:iCs/>
          <w:lang w:eastAsia="ru-RU"/>
        </w:rPr>
        <w:t>оценивать</w:t>
      </w:r>
      <w:r w:rsidRPr="005C749B">
        <w:rPr>
          <w:rFonts w:ascii="Times New Roman" w:eastAsia="Times New Roman" w:hAnsi="Times New Roman"/>
          <w:lang w:eastAsia="ru-RU"/>
        </w:rPr>
        <w:t xml:space="preserve"> (поступки) в предложенных ситуациях, отмечать конкретные поступки, которые </w:t>
      </w:r>
      <w:r w:rsidRPr="005C749B">
        <w:rPr>
          <w:rFonts w:ascii="Times New Roman" w:eastAsia="Times New Roman" w:hAnsi="Times New Roman"/>
          <w:bCs/>
          <w:lang w:eastAsia="ru-RU"/>
        </w:rPr>
        <w:t xml:space="preserve">можно </w:t>
      </w:r>
      <w:r w:rsidRPr="005C749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C749B">
        <w:rPr>
          <w:rFonts w:ascii="Times New Roman" w:eastAsia="Times New Roman" w:hAnsi="Times New Roman"/>
          <w:bCs/>
          <w:iCs/>
          <w:lang w:eastAsia="ru-RU"/>
        </w:rPr>
        <w:t>характеризовать</w:t>
      </w:r>
      <w:r w:rsidRPr="005C749B">
        <w:rPr>
          <w:rFonts w:ascii="Times New Roman" w:eastAsia="Times New Roman" w:hAnsi="Times New Roman"/>
          <w:lang w:eastAsia="ru-RU"/>
        </w:rPr>
        <w:t xml:space="preserve"> как хорошие или плохие;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lang w:eastAsia="ru-RU"/>
        </w:rPr>
        <w:t>-описывать</w:t>
      </w:r>
      <w:r w:rsidRPr="005C749B">
        <w:rPr>
          <w:rFonts w:ascii="Times New Roman" w:eastAsia="Times New Roman" w:hAnsi="Times New Roman"/>
          <w:lang w:eastAsia="ru-RU"/>
        </w:rPr>
        <w:t xml:space="preserve"> свои чувства и ощущения от созерцаемых произведений искусства, изделий декоративно-прикладного характера, уважительно  относиться к результатам труда мастеров;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lang w:eastAsia="ru-RU"/>
        </w:rPr>
        <w:t xml:space="preserve">-принимать </w:t>
      </w:r>
      <w:r w:rsidRPr="005C749B">
        <w:rPr>
          <w:rFonts w:ascii="Times New Roman" w:eastAsia="Times New Roman" w:hAnsi="Times New Roman"/>
          <w:iCs/>
          <w:lang w:eastAsia="ru-RU"/>
        </w:rPr>
        <w:t>другие мнения и высказывания, уважительно относиться к ним;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 xml:space="preserve">-опираясь на освоенные изобразительные и конструкторско-технологические  знания и умения, </w:t>
      </w:r>
      <w:r w:rsidRPr="005C749B">
        <w:rPr>
          <w:rFonts w:ascii="Times New Roman" w:eastAsia="Times New Roman" w:hAnsi="Times New Roman"/>
          <w:i/>
          <w:lang w:eastAsia="ru-RU"/>
        </w:rPr>
        <w:t>делать выбор</w:t>
      </w:r>
      <w:r w:rsidRPr="005C749B">
        <w:rPr>
          <w:rFonts w:ascii="Times New Roman" w:eastAsia="Times New Roman" w:hAnsi="Times New Roman"/>
          <w:lang w:eastAsia="ru-RU"/>
        </w:rPr>
        <w:t xml:space="preserve"> способов реализации предложенного или  собственного замысла.</w:t>
      </w:r>
    </w:p>
    <w:p w:rsidR="005C749B" w:rsidRPr="005C749B" w:rsidRDefault="005C749B" w:rsidP="005C7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5C749B">
        <w:rPr>
          <w:rFonts w:ascii="Times New Roman" w:eastAsia="Times New Roman" w:hAnsi="Times New Roman"/>
          <w:bCs/>
          <w:lang w:eastAsia="ru-RU"/>
        </w:rPr>
        <w:t>, событиям, поступкам людей.</w:t>
      </w:r>
    </w:p>
    <w:p w:rsidR="005C749B" w:rsidRPr="005C749B" w:rsidRDefault="005C749B" w:rsidP="005C7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b/>
          <w:lang w:eastAsia="ru-RU"/>
        </w:rPr>
        <w:t>Метапредметными результатами</w:t>
      </w:r>
      <w:r w:rsidRPr="005C749B">
        <w:rPr>
          <w:rFonts w:ascii="Times New Roman" w:eastAsia="Times New Roman" w:hAnsi="Times New Roman"/>
          <w:lang w:eastAsia="ru-RU"/>
        </w:rPr>
        <w:t xml:space="preserve"> изучения курса «Технология» в 4</w:t>
      </w:r>
      <w:r w:rsidRPr="005C749B">
        <w:rPr>
          <w:rFonts w:ascii="Times New Roman" w:eastAsia="Times New Roman" w:hAnsi="Times New Roman"/>
          <w:lang w:eastAsia="ru-RU"/>
        </w:rPr>
        <w:sym w:font="Symbol" w:char="F02D"/>
      </w:r>
      <w:r w:rsidRPr="005C749B">
        <w:rPr>
          <w:rFonts w:ascii="Times New Roman" w:eastAsia="Times New Roman" w:hAnsi="Times New Roman"/>
          <w:lang w:eastAsia="ru-RU"/>
        </w:rPr>
        <w:t xml:space="preserve">м классе  является формирование следующих универсальных учебных действий: 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49B">
        <w:rPr>
          <w:rFonts w:ascii="Times New Roman" w:eastAsia="Times New Roman" w:hAnsi="Times New Roman"/>
          <w:i/>
          <w:u w:val="single"/>
          <w:lang w:eastAsia="ru-RU"/>
        </w:rPr>
        <w:t>Регулятивные УУД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-самостоятельно формулировать цель урока после предварительного обсуждения;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-уметь с помощью учителя анализировать предложенное задание, отделять известное и неизвестное;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-уметь совместно с учителем выявлять и формулировать учебную проблему;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-под контролем учителя выполнять пробные поисковые действия  (упражнения) для выявления оптимального решения проблемы (задачи);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-выполнять задание по составленному под контролем учителя плану, сверять  свои действия с ним;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 xml:space="preserve">-осуществлять текущий и точности выполнения технологических операций  (с помощью простых и сложных по конфигурации шаблонов, чертёжных  инструментов), итоговый контроль общего качества выполненного изделия,  задания; проверять модели в действии, вносить необходимые   конструктивные доработки (средством формирования этих действий служит технология </w:t>
      </w:r>
      <w:r w:rsidRPr="005C749B">
        <w:rPr>
          <w:rFonts w:ascii="Times New Roman" w:eastAsia="Times New Roman" w:hAnsi="Times New Roman"/>
          <w:bCs/>
          <w:lang w:eastAsia="ru-RU"/>
        </w:rPr>
        <w:t>продуктивной художественно-творческой деятельности)</w:t>
      </w:r>
      <w:r w:rsidRPr="005C749B">
        <w:rPr>
          <w:rFonts w:ascii="Times New Roman" w:eastAsia="Times New Roman" w:hAnsi="Times New Roman"/>
          <w:lang w:eastAsia="ru-RU"/>
        </w:rPr>
        <w:t>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C749B">
        <w:rPr>
          <w:rFonts w:ascii="Times New Roman" w:eastAsia="Times New Roman" w:hAnsi="Times New Roman"/>
          <w:b/>
          <w:lang w:eastAsia="ru-RU"/>
        </w:rPr>
        <w:t>-</w:t>
      </w:r>
      <w:r w:rsidRPr="005C749B">
        <w:rPr>
          <w:rFonts w:ascii="Times New Roman" w:eastAsia="Times New Roman" w:hAnsi="Times New Roman"/>
          <w:lang w:eastAsia="ru-RU"/>
        </w:rPr>
        <w:t>в диалоге с учителем учиться вырабатывать критерии оценки и определять 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успехов).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49B">
        <w:rPr>
          <w:rFonts w:ascii="Times New Roman" w:eastAsia="Times New Roman" w:hAnsi="Times New Roman"/>
          <w:i/>
          <w:u w:val="single"/>
          <w:lang w:eastAsia="ru-RU"/>
        </w:rPr>
        <w:t>Познавательные УУД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lang w:eastAsia="ru-RU"/>
        </w:rPr>
        <w:t>-искать и отбирать</w:t>
      </w:r>
      <w:r w:rsidRPr="005C749B">
        <w:rPr>
          <w:rFonts w:ascii="Times New Roman" w:eastAsia="Times New Roman" w:hAnsi="Times New Roman"/>
          <w:lang w:eastAsia="ru-RU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iCs/>
          <w:lang w:eastAsia="ru-RU"/>
        </w:rPr>
        <w:t>-добывать</w:t>
      </w:r>
      <w:r w:rsidRPr="005C749B">
        <w:rPr>
          <w:rFonts w:ascii="Times New Roman" w:eastAsia="Times New Roman" w:hAnsi="Times New Roman"/>
          <w:lang w:eastAsia="ru-RU"/>
        </w:rPr>
        <w:t xml:space="preserve"> новые знания в процессе наблюдений, рассуждений и обсуждений материалов учебника, выполнения пробных поисковых  упражнений; 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lastRenderedPageBreak/>
        <w:t xml:space="preserve">-перерабатывать полученную информацию: </w:t>
      </w:r>
      <w:r w:rsidRPr="005C749B">
        <w:rPr>
          <w:rFonts w:ascii="Times New Roman" w:eastAsia="Times New Roman" w:hAnsi="Times New Roman"/>
          <w:i/>
          <w:lang w:eastAsia="ru-RU"/>
        </w:rPr>
        <w:t>сравнивать</w:t>
      </w:r>
      <w:r w:rsidRPr="005C749B">
        <w:rPr>
          <w:rFonts w:ascii="Times New Roman" w:eastAsia="Times New Roman" w:hAnsi="Times New Roman"/>
          <w:lang w:eastAsia="ru-RU"/>
        </w:rPr>
        <w:t xml:space="preserve"> и </w:t>
      </w:r>
      <w:r w:rsidRPr="005C749B">
        <w:rPr>
          <w:rFonts w:ascii="Times New Roman" w:eastAsia="Times New Roman" w:hAnsi="Times New Roman"/>
          <w:i/>
          <w:lang w:eastAsia="ru-RU"/>
        </w:rPr>
        <w:t>классифицировать</w:t>
      </w:r>
      <w:r w:rsidRPr="005C749B">
        <w:rPr>
          <w:rFonts w:ascii="Times New Roman" w:eastAsia="Times New Roman" w:hAnsi="Times New Roman"/>
          <w:lang w:eastAsia="ru-RU"/>
        </w:rPr>
        <w:t xml:space="preserve"> факты и явления;</w:t>
      </w:r>
      <w:r w:rsidRPr="005C749B">
        <w:rPr>
          <w:rFonts w:ascii="Times New Roman" w:eastAsia="Times New Roman" w:hAnsi="Times New Roman"/>
          <w:b/>
          <w:lang w:eastAsia="ru-RU"/>
        </w:rPr>
        <w:t xml:space="preserve"> </w:t>
      </w:r>
      <w:r w:rsidRPr="005C749B">
        <w:rPr>
          <w:rFonts w:ascii="Times New Roman" w:eastAsia="Times New Roman" w:hAnsi="Times New Roman"/>
          <w:lang w:eastAsia="ru-RU"/>
        </w:rPr>
        <w:t>определять причинно-следственные связи изучаемых явлений, событий;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i/>
          <w:iCs/>
          <w:lang w:eastAsia="ru-RU"/>
        </w:rPr>
        <w:t>-д</w:t>
      </w:r>
      <w:r w:rsidRPr="005C749B">
        <w:rPr>
          <w:rFonts w:ascii="Times New Roman" w:eastAsia="Times New Roman" w:hAnsi="Times New Roman"/>
          <w:i/>
          <w:lang w:eastAsia="ru-RU"/>
        </w:rPr>
        <w:t>елать выводы</w:t>
      </w:r>
      <w:r w:rsidRPr="005C749B">
        <w:rPr>
          <w:rFonts w:ascii="Times New Roman" w:eastAsia="Times New Roman" w:hAnsi="Times New Roman"/>
          <w:lang w:eastAsia="ru-RU"/>
        </w:rPr>
        <w:t xml:space="preserve"> на основе </w:t>
      </w:r>
      <w:r w:rsidRPr="005C749B">
        <w:rPr>
          <w:rFonts w:ascii="Times New Roman" w:eastAsia="Times New Roman" w:hAnsi="Times New Roman"/>
          <w:i/>
          <w:iCs/>
          <w:lang w:eastAsia="ru-RU"/>
        </w:rPr>
        <w:t>обобщения</w:t>
      </w:r>
      <w:r w:rsidRPr="005C749B">
        <w:rPr>
          <w:rFonts w:ascii="Times New Roman" w:eastAsia="Times New Roman" w:hAnsi="Times New Roman"/>
          <w:lang w:eastAsia="ru-RU"/>
        </w:rPr>
        <w:t xml:space="preserve"> полученных знаний;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 xml:space="preserve">-преобразовывать информацию: </w:t>
      </w:r>
      <w:r w:rsidRPr="005C749B">
        <w:rPr>
          <w:rFonts w:ascii="Times New Roman" w:eastAsia="Times New Roman" w:hAnsi="Times New Roman"/>
          <w:i/>
          <w:lang w:eastAsia="ru-RU"/>
        </w:rPr>
        <w:t>представлять</w:t>
      </w:r>
      <w:r w:rsidRPr="005C749B">
        <w:rPr>
          <w:rFonts w:ascii="Times New Roman" w:eastAsia="Times New Roman" w:hAnsi="Times New Roman"/>
          <w:lang w:eastAsia="ru-RU"/>
        </w:rPr>
        <w:t xml:space="preserve"> </w:t>
      </w:r>
      <w:r w:rsidRPr="005C749B">
        <w:rPr>
          <w:rFonts w:ascii="Times New Roman" w:eastAsia="Times New Roman" w:hAnsi="Times New Roman"/>
          <w:i/>
          <w:lang w:eastAsia="ru-RU"/>
        </w:rPr>
        <w:t>информацию</w:t>
      </w:r>
      <w:r w:rsidRPr="005C749B">
        <w:rPr>
          <w:rFonts w:ascii="Times New Roman" w:eastAsia="Times New Roman" w:hAnsi="Times New Roman"/>
          <w:lang w:eastAsia="ru-RU"/>
        </w:rPr>
        <w:t xml:space="preserve"> в виде текста, таблицы, схемы (в информационных проектах).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49B">
        <w:rPr>
          <w:rFonts w:ascii="Times New Roman" w:eastAsia="Times New Roman" w:hAnsi="Times New Roman"/>
          <w:i/>
          <w:u w:val="single"/>
          <w:lang w:eastAsia="ru-RU"/>
        </w:rPr>
        <w:t>Коммуникативные УУД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-донести свою позицию до других:</w:t>
      </w:r>
      <w:r w:rsidRPr="005C749B">
        <w:rPr>
          <w:rFonts w:ascii="Times New Roman" w:eastAsia="Times New Roman" w:hAnsi="Times New Roman"/>
          <w:i/>
          <w:lang w:eastAsia="ru-RU"/>
        </w:rPr>
        <w:t xml:space="preserve"> оформлять</w:t>
      </w:r>
      <w:r w:rsidRPr="005C749B">
        <w:rPr>
          <w:rFonts w:ascii="Times New Roman" w:eastAsia="Times New Roman" w:hAnsi="Times New Roman"/>
          <w:lang w:eastAsia="ru-RU"/>
        </w:rPr>
        <w:t xml:space="preserve"> свои мысли в устной и письменной речи с учётом своих учебных и жизненных речевых ситуаций;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-донести свою позицию до других:</w:t>
      </w:r>
      <w:r w:rsidRPr="005C749B">
        <w:rPr>
          <w:rFonts w:ascii="Times New Roman" w:eastAsia="Times New Roman" w:hAnsi="Times New Roman"/>
          <w:i/>
          <w:lang w:eastAsia="ru-RU"/>
        </w:rPr>
        <w:t xml:space="preserve"> высказывать</w:t>
      </w:r>
      <w:r w:rsidRPr="005C749B">
        <w:rPr>
          <w:rFonts w:ascii="Times New Roman" w:eastAsia="Times New Roman" w:hAnsi="Times New Roman"/>
          <w:lang w:eastAsia="ru-RU"/>
        </w:rPr>
        <w:t xml:space="preserve"> свою точку зрения и пытаться её </w:t>
      </w:r>
      <w:r w:rsidRPr="005C749B">
        <w:rPr>
          <w:rFonts w:ascii="Times New Roman" w:eastAsia="Times New Roman" w:hAnsi="Times New Roman"/>
          <w:i/>
          <w:lang w:eastAsia="ru-RU"/>
        </w:rPr>
        <w:t>обосновать</w:t>
      </w:r>
      <w:r w:rsidRPr="005C749B">
        <w:rPr>
          <w:rFonts w:ascii="Times New Roman" w:eastAsia="Times New Roman" w:hAnsi="Times New Roman"/>
          <w:lang w:eastAsia="ru-RU"/>
        </w:rPr>
        <w:t>, приводя аргументы;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-уметь сотрудничать, выполняя различные роли в группе, в совместном решении проблемы (задачи);</w:t>
      </w:r>
    </w:p>
    <w:p w:rsidR="005C749B" w:rsidRPr="005C749B" w:rsidRDefault="005C749B" w:rsidP="005C7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-уважительно относиться к позиции другого, пытаться договариваться  (средством формирования этих действий служит работа в малых группах).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b/>
          <w:lang w:eastAsia="ru-RU"/>
        </w:rPr>
        <w:t xml:space="preserve">Предметные  результаты </w:t>
      </w:r>
      <w:r w:rsidRPr="005C749B">
        <w:rPr>
          <w:rFonts w:ascii="Times New Roman" w:eastAsia="Times New Roman" w:hAnsi="Times New Roman"/>
          <w:lang w:eastAsia="ru-RU"/>
        </w:rPr>
        <w:t>освоения учебной программы по курсу «Технология»  к концу 4-го года обучения</w:t>
      </w:r>
    </w:p>
    <w:p w:rsidR="005C749B" w:rsidRPr="005C749B" w:rsidRDefault="005C749B" w:rsidP="005C7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b/>
          <w:u w:val="single"/>
          <w:lang w:eastAsia="ru-RU"/>
        </w:rPr>
        <w:t>Выпускник  научится</w:t>
      </w:r>
      <w:r w:rsidRPr="005C749B">
        <w:rPr>
          <w:rFonts w:ascii="Times New Roman" w:eastAsia="Times New Roman" w:hAnsi="Times New Roman"/>
          <w:lang w:eastAsia="ru-RU"/>
        </w:rPr>
        <w:t>: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организовывать рабочее место в зависимости от вида работы, распределять рабочее время;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осуществлять контроль и корректировку хода работы;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выполнять социальные роли (председатель заседания школьного клуба, консультант, экспериментатор и т.д.);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размечать бумагу и картон циркулем;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изготавливать объёмные изделия по простейшим чертежам, эскизам;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анализировать конструкцию изделия: определять взаимное расположение деталей, виды их соединений;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рассказывать о назначении инструментальных программ, называемых текстовыми редакторами;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работать с текстом и изображением, представленными в компьютере;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использовать возможности оформления текста рисунками, таблицами, схемами;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lastRenderedPageBreak/>
        <w:t>использовать возможности поиска информации с помощью программных средств;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соблюдать безопасные приёмы труда при работе на компьютере;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включать и выключать дополнительные устройства, подключаемые к компьютеру;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использовать элементарные приёмы клавиатурного письма;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осуществлять поиск, преобразование, хранение и применение информации для решения различных задач;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решать учебные и практические задачи с использованием компьютерных программ;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подключать к компьютеру дополнительные устройства;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осуществлять поиск информации в электронных заданиях: словарях, справочниках, энциклопедиях;</w:t>
      </w:r>
    </w:p>
    <w:p w:rsidR="005C749B" w:rsidRPr="005C749B" w:rsidRDefault="005C749B" w:rsidP="005C74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5C749B" w:rsidRPr="005C749B" w:rsidRDefault="005C749B" w:rsidP="005C7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b/>
          <w:u w:val="single"/>
          <w:lang w:eastAsia="ru-RU"/>
        </w:rPr>
        <w:t>Выпускник получит возможность научиться</w:t>
      </w:r>
      <w:r w:rsidRPr="005C749B">
        <w:rPr>
          <w:rFonts w:ascii="Times New Roman" w:eastAsia="Times New Roman" w:hAnsi="Times New Roman"/>
          <w:lang w:eastAsia="ru-RU"/>
        </w:rPr>
        <w:t>:</w:t>
      </w:r>
    </w:p>
    <w:p w:rsidR="005C749B" w:rsidRPr="005C749B" w:rsidRDefault="005C749B" w:rsidP="005C74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5C749B" w:rsidRPr="005C749B" w:rsidRDefault="005C749B" w:rsidP="005C74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C749B" w:rsidRPr="005C749B" w:rsidRDefault="005C749B" w:rsidP="005C74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5C749B" w:rsidRPr="005C749B" w:rsidRDefault="005C749B" w:rsidP="005C74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5C749B">
        <w:rPr>
          <w:rFonts w:ascii="Times New Roman" w:eastAsia="Times New Roman" w:hAnsi="Times New Roman"/>
          <w:lang w:eastAsia="ru-RU"/>
        </w:rPr>
        <w:t>осуществлять ввод информации в компьютер с клавиатуры.</w:t>
      </w:r>
    </w:p>
    <w:p w:rsidR="005C749B" w:rsidRPr="005C749B" w:rsidRDefault="005C749B" w:rsidP="005C74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 xml:space="preserve"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</w:t>
      </w:r>
      <w:r w:rsidRPr="005C749B">
        <w:rPr>
          <w:rFonts w:ascii="Times New Roman" w:eastAsia="Times New Roman" w:hAnsi="Times New Roman"/>
          <w:color w:val="000000"/>
          <w:lang w:eastAsia="ru-RU"/>
        </w:rPr>
        <w:lastRenderedPageBreak/>
        <w:t>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5C749B" w:rsidRPr="005C749B" w:rsidRDefault="005C749B" w:rsidP="005C74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49B">
        <w:rPr>
          <w:rFonts w:ascii="Times New Roman" w:eastAsia="Times New Roman" w:hAnsi="Times New Roman"/>
          <w:color w:val="000000"/>
          <w:lang w:eastAsia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5C749B" w:rsidRPr="005C749B" w:rsidRDefault="005C749B" w:rsidP="005C749B">
      <w:pPr>
        <w:spacing w:after="0" w:line="240" w:lineRule="auto"/>
        <w:ind w:firstLine="357"/>
        <w:jc w:val="both"/>
        <w:rPr>
          <w:rFonts w:ascii="Times New Roman" w:eastAsia="Times New Roman" w:hAnsi="Times New Roman"/>
          <w:lang w:eastAsia="ru-RU"/>
        </w:rPr>
      </w:pPr>
    </w:p>
    <w:p w:rsidR="007D0142" w:rsidRDefault="007D0142"/>
    <w:sectPr w:rsidR="007D0142" w:rsidSect="00BF3F4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C1" w:rsidRDefault="00987AC1" w:rsidP="005C749B">
      <w:pPr>
        <w:spacing w:after="0" w:line="240" w:lineRule="auto"/>
      </w:pPr>
      <w:r>
        <w:separator/>
      </w:r>
    </w:p>
  </w:endnote>
  <w:endnote w:type="continuationSeparator" w:id="0">
    <w:p w:rsidR="00987AC1" w:rsidRDefault="00987AC1" w:rsidP="005C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472556"/>
      <w:docPartObj>
        <w:docPartGallery w:val="Page Numbers (Bottom of Page)"/>
        <w:docPartUnique/>
      </w:docPartObj>
    </w:sdtPr>
    <w:sdtEndPr/>
    <w:sdtContent>
      <w:p w:rsidR="00AF13E6" w:rsidRDefault="00AF13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98">
          <w:rPr>
            <w:noProof/>
          </w:rPr>
          <w:t>13</w:t>
        </w:r>
        <w:r>
          <w:fldChar w:fldCharType="end"/>
        </w:r>
      </w:p>
    </w:sdtContent>
  </w:sdt>
  <w:p w:rsidR="00AF13E6" w:rsidRDefault="00AF1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C1" w:rsidRDefault="00987AC1" w:rsidP="005C749B">
      <w:pPr>
        <w:spacing w:after="0" w:line="240" w:lineRule="auto"/>
      </w:pPr>
      <w:r>
        <w:separator/>
      </w:r>
    </w:p>
  </w:footnote>
  <w:footnote w:type="continuationSeparator" w:id="0">
    <w:p w:rsidR="00987AC1" w:rsidRDefault="00987AC1" w:rsidP="005C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DB3"/>
    <w:multiLevelType w:val="hybridMultilevel"/>
    <w:tmpl w:val="828CB2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14FB4"/>
    <w:multiLevelType w:val="hybridMultilevel"/>
    <w:tmpl w:val="CAD01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958A2"/>
    <w:multiLevelType w:val="hybridMultilevel"/>
    <w:tmpl w:val="F58C90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87AF4"/>
    <w:multiLevelType w:val="hybridMultilevel"/>
    <w:tmpl w:val="86527E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851B2"/>
    <w:multiLevelType w:val="hybridMultilevel"/>
    <w:tmpl w:val="CEF63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E51F6"/>
    <w:multiLevelType w:val="hybridMultilevel"/>
    <w:tmpl w:val="777A040C"/>
    <w:lvl w:ilvl="0" w:tplc="1E203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36979"/>
    <w:multiLevelType w:val="hybridMultilevel"/>
    <w:tmpl w:val="44F00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F4E46"/>
    <w:multiLevelType w:val="hybridMultilevel"/>
    <w:tmpl w:val="8E2E1136"/>
    <w:lvl w:ilvl="0" w:tplc="98A67E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E35"/>
    <w:multiLevelType w:val="hybridMultilevel"/>
    <w:tmpl w:val="39829074"/>
    <w:lvl w:ilvl="0" w:tplc="66809464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7"/>
    <w:rsid w:val="000A34F7"/>
    <w:rsid w:val="00412698"/>
    <w:rsid w:val="005C749B"/>
    <w:rsid w:val="007D0142"/>
    <w:rsid w:val="00987AC1"/>
    <w:rsid w:val="00AF13E6"/>
    <w:rsid w:val="00B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EBF0-B580-4100-A39F-75573A1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4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49B"/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AF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4690</Words>
  <Characters>26737</Characters>
  <Application>Microsoft Office Word</Application>
  <DocSecurity>0</DocSecurity>
  <Lines>222</Lines>
  <Paragraphs>62</Paragraphs>
  <ScaleCrop>false</ScaleCrop>
  <Company>Microsoft</Company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dcterms:created xsi:type="dcterms:W3CDTF">2019-01-18T02:40:00Z</dcterms:created>
  <dcterms:modified xsi:type="dcterms:W3CDTF">2019-03-11T10:23:00Z</dcterms:modified>
</cp:coreProperties>
</file>